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EAF" w:rsidRPr="007B032A" w:rsidRDefault="00DD4EAF" w:rsidP="00DD4EAF">
      <w:pPr>
        <w:shd w:val="clear" w:color="auto" w:fill="FFFFFF"/>
        <w:spacing w:after="0" w:line="240" w:lineRule="auto"/>
        <w:jc w:val="both"/>
        <w:outlineLvl w:val="1"/>
        <w:rPr>
          <w:rFonts w:ascii="Helvetica" w:eastAsia="Times New Roman" w:hAnsi="Helvetica" w:cs="Helvetica"/>
          <w:b/>
          <w:bCs/>
          <w:sz w:val="36"/>
          <w:szCs w:val="36"/>
          <w:lang w:eastAsia="en-GB"/>
        </w:rPr>
      </w:pPr>
      <w:r w:rsidRPr="007B032A">
        <w:rPr>
          <w:rFonts w:ascii="Helvetica" w:eastAsia="Times New Roman" w:hAnsi="Helvetica" w:cs="Helvetica"/>
          <w:b/>
          <w:bCs/>
          <w:sz w:val="36"/>
          <w:szCs w:val="36"/>
          <w:lang w:eastAsia="en-GB"/>
        </w:rPr>
        <w:t>Teaching Assistant</w:t>
      </w:r>
      <w:r w:rsidR="007B032A" w:rsidRPr="007B032A">
        <w:rPr>
          <w:rFonts w:ascii="Helvetica" w:eastAsia="Times New Roman" w:hAnsi="Helvetica" w:cs="Helvetica"/>
          <w:b/>
          <w:bCs/>
          <w:sz w:val="36"/>
          <w:szCs w:val="36"/>
          <w:lang w:eastAsia="en-GB"/>
        </w:rPr>
        <w:t xml:space="preserve"> (SEND Tutor)</w:t>
      </w:r>
    </w:p>
    <w:p w:rsidR="00DD4EAF" w:rsidRPr="007B032A" w:rsidRDefault="00DD4EAF" w:rsidP="00DD4EAF">
      <w:pPr>
        <w:shd w:val="clear" w:color="auto" w:fill="FFFFFF"/>
        <w:spacing w:after="0" w:line="240" w:lineRule="auto"/>
        <w:jc w:val="both"/>
        <w:outlineLvl w:val="1"/>
        <w:rPr>
          <w:rFonts w:ascii="Helvetica" w:eastAsia="Times New Roman" w:hAnsi="Helvetica" w:cs="Helvetica"/>
          <w:b/>
          <w:bCs/>
          <w:sz w:val="36"/>
          <w:szCs w:val="36"/>
          <w:lang w:eastAsia="en-GB"/>
        </w:rPr>
      </w:pPr>
    </w:p>
    <w:p w:rsidR="00DD4EAF" w:rsidRPr="007B032A" w:rsidRDefault="00DD4EAF" w:rsidP="00DD4EAF">
      <w:pPr>
        <w:shd w:val="clear" w:color="auto" w:fill="FFFFFF"/>
        <w:spacing w:after="0" w:line="240" w:lineRule="auto"/>
        <w:jc w:val="both"/>
        <w:outlineLvl w:val="1"/>
        <w:rPr>
          <w:rFonts w:ascii="Helvetica" w:eastAsia="Times New Roman" w:hAnsi="Helvetica" w:cs="Helvetica"/>
          <w:b/>
          <w:bCs/>
          <w:sz w:val="36"/>
          <w:szCs w:val="36"/>
          <w:lang w:eastAsia="en-GB"/>
        </w:rPr>
      </w:pPr>
      <w:r w:rsidRPr="007B032A">
        <w:rPr>
          <w:rFonts w:ascii="Helvetica" w:eastAsia="Times New Roman" w:hAnsi="Helvetica" w:cs="Helvetica"/>
          <w:b/>
          <w:bCs/>
          <w:sz w:val="36"/>
          <w:szCs w:val="36"/>
          <w:lang w:eastAsia="en-GB"/>
        </w:rPr>
        <w:t>Job description</w:t>
      </w:r>
    </w:p>
    <w:p w:rsidR="00DD4EAF" w:rsidRPr="007B032A" w:rsidRDefault="00DD4EAF" w:rsidP="00DD4EAF">
      <w:pPr>
        <w:shd w:val="clear" w:color="auto" w:fill="FFFFFF"/>
        <w:spacing w:after="0" w:line="240" w:lineRule="auto"/>
        <w:jc w:val="both"/>
        <w:outlineLvl w:val="1"/>
        <w:rPr>
          <w:rFonts w:ascii="Helvetica" w:eastAsia="Times New Roman" w:hAnsi="Helvetica" w:cs="Helvetica"/>
          <w:b/>
          <w:bCs/>
          <w:sz w:val="36"/>
          <w:szCs w:val="36"/>
          <w:lang w:eastAsia="en-GB"/>
        </w:rPr>
      </w:pP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b/>
          <w:bCs/>
          <w:sz w:val="24"/>
          <w:szCs w:val="24"/>
          <w:shd w:val="clear" w:color="auto" w:fill="FFFFFF"/>
          <w:lang w:eastAsia="en-GB"/>
        </w:rPr>
        <w:t>The Dixie Grammar School </w:t>
      </w:r>
      <w:r w:rsidRPr="007B032A">
        <w:rPr>
          <w:rFonts w:ascii="Helvetica" w:eastAsia="Times New Roman" w:hAnsi="Helvetica" w:cs="Helvetica"/>
          <w:sz w:val="24"/>
          <w:szCs w:val="24"/>
          <w:shd w:val="clear" w:color="auto" w:fill="FFFFFF"/>
          <w:lang w:eastAsia="en-GB"/>
        </w:rPr>
        <w:t xml:space="preserve">is a selective 3-18 coeducational independent school set in three uniquely beautiful settings in rural Leicestershire. We are a happy school, in which our polite pupils are comfortable in their own skins, grounded, energetic and constantly challenged. This role is based at the Senior School site which is </w:t>
      </w:r>
      <w:r w:rsidR="009A0093">
        <w:rPr>
          <w:rFonts w:ascii="Helvetica" w:eastAsia="Times New Roman" w:hAnsi="Helvetica" w:cs="Helvetica"/>
          <w:sz w:val="24"/>
          <w:szCs w:val="24"/>
          <w:shd w:val="clear" w:color="auto" w:fill="FFFFFF"/>
          <w:lang w:eastAsia="en-GB"/>
        </w:rPr>
        <w:t>situated</w:t>
      </w:r>
      <w:r w:rsidRPr="007B032A">
        <w:rPr>
          <w:rFonts w:ascii="Helvetica" w:eastAsia="Times New Roman" w:hAnsi="Helvetica" w:cs="Helvetica"/>
          <w:sz w:val="24"/>
          <w:szCs w:val="24"/>
          <w:shd w:val="clear" w:color="auto" w:fill="FFFFFF"/>
          <w:lang w:eastAsia="en-GB"/>
        </w:rPr>
        <w:t xml:space="preserve"> in Market Bosworth in the Leicestershire countryside.</w:t>
      </w: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The role of the </w:t>
      </w:r>
      <w:r w:rsidRPr="007B032A">
        <w:rPr>
          <w:rFonts w:ascii="Helvetica" w:eastAsia="Times New Roman" w:hAnsi="Helvetica" w:cs="Helvetica"/>
          <w:b/>
          <w:bCs/>
          <w:sz w:val="24"/>
          <w:szCs w:val="24"/>
          <w:shd w:val="clear" w:color="auto" w:fill="FFFFFF"/>
          <w:lang w:eastAsia="en-GB"/>
        </w:rPr>
        <w:t>Teaching Assistant </w:t>
      </w:r>
      <w:r w:rsidRPr="007B032A">
        <w:rPr>
          <w:rFonts w:ascii="Helvetica" w:eastAsia="Times New Roman" w:hAnsi="Helvetica" w:cs="Helvetica"/>
          <w:sz w:val="24"/>
          <w:szCs w:val="24"/>
          <w:shd w:val="clear" w:color="auto" w:fill="FFFFFF"/>
          <w:lang w:eastAsia="en-GB"/>
        </w:rPr>
        <w:t>within our Senior section is to support and advocate for an individual student and to also be part of a committed team of SEND support within the Senior School who deliver the best possible environment and highest standards of care and education for our pupils.</w:t>
      </w: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You will be:</w:t>
      </w:r>
    </w:p>
    <w:p w:rsidR="00DD4EAF" w:rsidRPr="007B032A" w:rsidRDefault="00DD4EAF" w:rsidP="00DD4EAF">
      <w:pPr>
        <w:numPr>
          <w:ilvl w:val="0"/>
          <w:numId w:val="1"/>
        </w:numPr>
        <w:spacing w:before="100" w:beforeAutospacing="1" w:after="100" w:afterAutospacing="1"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An empathetic, patient, kind and caring individual who can forge excellent relationships with pupils and adults and you will be able to build on these relationships to meet the developmental needs of the pupil you will be supporting</w:t>
      </w:r>
      <w:r w:rsidR="009A0093">
        <w:rPr>
          <w:rFonts w:ascii="Helvetica" w:eastAsia="Times New Roman" w:hAnsi="Helvetica" w:cs="Helvetica"/>
          <w:sz w:val="24"/>
          <w:szCs w:val="24"/>
          <w:shd w:val="clear" w:color="auto" w:fill="FFFFFF"/>
          <w:lang w:eastAsia="en-GB"/>
        </w:rPr>
        <w:t>.</w:t>
      </w:r>
    </w:p>
    <w:p w:rsidR="00DD4EAF" w:rsidRPr="007B032A" w:rsidRDefault="00DD4EAF" w:rsidP="00DD4EAF">
      <w:pPr>
        <w:numPr>
          <w:ilvl w:val="0"/>
          <w:numId w:val="1"/>
        </w:numPr>
        <w:spacing w:before="100" w:beforeAutospacing="1" w:after="100" w:afterAutospacing="1"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A flexible person, able to respond creatively to a changing learning environment</w:t>
      </w:r>
    </w:p>
    <w:p w:rsidR="00DD4EAF" w:rsidRPr="007B032A" w:rsidRDefault="00DD4EAF" w:rsidP="00DD4EAF">
      <w:pPr>
        <w:numPr>
          <w:ilvl w:val="0"/>
          <w:numId w:val="1"/>
        </w:numPr>
        <w:spacing w:before="100" w:beforeAutospacing="1" w:after="100" w:afterAutospacing="1"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Energetic and enthusiastic in your ability and desire to provide a rich and varied learning environment</w:t>
      </w:r>
      <w:r w:rsidR="009A0093">
        <w:rPr>
          <w:rFonts w:ascii="Helvetica" w:eastAsia="Times New Roman" w:hAnsi="Helvetica" w:cs="Helvetica"/>
          <w:sz w:val="24"/>
          <w:szCs w:val="24"/>
          <w:shd w:val="clear" w:color="auto" w:fill="FFFFFF"/>
          <w:lang w:eastAsia="en-GB"/>
        </w:rPr>
        <w:t>.</w:t>
      </w:r>
    </w:p>
    <w:p w:rsidR="00DD4EAF" w:rsidRPr="007B032A" w:rsidRDefault="00DD4EAF" w:rsidP="00DD4EAF">
      <w:pPr>
        <w:numPr>
          <w:ilvl w:val="0"/>
          <w:numId w:val="1"/>
        </w:numPr>
        <w:spacing w:before="100" w:beforeAutospacing="1" w:after="100" w:afterAutospacing="1"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Able to deal with a variety of situations in a calm manner</w:t>
      </w:r>
      <w:r w:rsidR="009A0093">
        <w:rPr>
          <w:rFonts w:ascii="Helvetica" w:eastAsia="Times New Roman" w:hAnsi="Helvetica" w:cs="Helvetica"/>
          <w:sz w:val="24"/>
          <w:szCs w:val="24"/>
          <w:shd w:val="clear" w:color="auto" w:fill="FFFFFF"/>
          <w:lang w:eastAsia="en-GB"/>
        </w:rPr>
        <w:t>.</w:t>
      </w:r>
    </w:p>
    <w:p w:rsidR="00DD4EAF" w:rsidRPr="007B032A" w:rsidRDefault="00DD4EAF" w:rsidP="00DD4EAF">
      <w:pPr>
        <w:numPr>
          <w:ilvl w:val="0"/>
          <w:numId w:val="1"/>
        </w:numPr>
        <w:spacing w:before="100" w:beforeAutospacing="1" w:after="100" w:afterAutospacing="1"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An effective communicator, both verbally and in writing and you will be able to liaise with parents, professionals and external agencies, providing a high level of care</w:t>
      </w:r>
      <w:r w:rsidR="009A0093">
        <w:rPr>
          <w:rFonts w:ascii="Helvetica" w:eastAsia="Times New Roman" w:hAnsi="Helvetica" w:cs="Helvetica"/>
          <w:sz w:val="24"/>
          <w:szCs w:val="24"/>
          <w:shd w:val="clear" w:color="auto" w:fill="FFFFFF"/>
          <w:lang w:eastAsia="en-GB"/>
        </w:rPr>
        <w:t>.</w:t>
      </w:r>
    </w:p>
    <w:p w:rsidR="00DD4EAF" w:rsidRPr="007B032A" w:rsidRDefault="00DD4EAF" w:rsidP="00DD4EAF">
      <w:pPr>
        <w:numPr>
          <w:ilvl w:val="0"/>
          <w:numId w:val="1"/>
        </w:numPr>
        <w:spacing w:before="100" w:beforeAutospacing="1" w:after="100" w:afterAutospacing="1"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 xml:space="preserve">Flexible to support all areas of school life, including </w:t>
      </w:r>
      <w:r w:rsidR="009A0093">
        <w:rPr>
          <w:rFonts w:ascii="Helvetica" w:eastAsia="Times New Roman" w:hAnsi="Helvetica" w:cs="Helvetica"/>
          <w:sz w:val="24"/>
          <w:szCs w:val="24"/>
          <w:shd w:val="clear" w:color="auto" w:fill="FFFFFF"/>
          <w:lang w:eastAsia="en-GB"/>
        </w:rPr>
        <w:t>co</w:t>
      </w:r>
      <w:r w:rsidRPr="007B032A">
        <w:rPr>
          <w:rFonts w:ascii="Helvetica" w:eastAsia="Times New Roman" w:hAnsi="Helvetica" w:cs="Helvetica"/>
          <w:sz w:val="24"/>
          <w:szCs w:val="24"/>
          <w:shd w:val="clear" w:color="auto" w:fill="FFFFFF"/>
          <w:lang w:eastAsia="en-GB"/>
        </w:rPr>
        <w:t>-curricular activities</w:t>
      </w:r>
      <w:r w:rsidR="009A0093">
        <w:rPr>
          <w:rFonts w:ascii="Helvetica" w:eastAsia="Times New Roman" w:hAnsi="Helvetica" w:cs="Helvetica"/>
          <w:sz w:val="24"/>
          <w:szCs w:val="24"/>
          <w:shd w:val="clear" w:color="auto" w:fill="FFFFFF"/>
          <w:lang w:eastAsia="en-GB"/>
        </w:rPr>
        <w:t>.</w:t>
      </w: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The successful candidate is likely to have:</w:t>
      </w:r>
    </w:p>
    <w:p w:rsidR="00DD4EAF" w:rsidRPr="007B032A" w:rsidRDefault="00DD4EAF" w:rsidP="00DD4EAF">
      <w:pPr>
        <w:numPr>
          <w:ilvl w:val="0"/>
          <w:numId w:val="2"/>
        </w:numPr>
        <w:spacing w:before="100" w:beforeAutospacing="1" w:after="100" w:afterAutospacing="1"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Experience working with young people with SEND (i.e. Dyslexia, ASD) in a school setting or similar experience with young people in a FE/training environment</w:t>
      </w:r>
      <w:r w:rsidR="009A0093">
        <w:rPr>
          <w:rFonts w:ascii="Helvetica" w:eastAsia="Times New Roman" w:hAnsi="Helvetica" w:cs="Helvetica"/>
          <w:sz w:val="24"/>
          <w:szCs w:val="24"/>
          <w:shd w:val="clear" w:color="auto" w:fill="FFFFFF"/>
          <w:lang w:eastAsia="en-GB"/>
        </w:rPr>
        <w:t>.</w:t>
      </w:r>
    </w:p>
    <w:p w:rsidR="00DD4EAF" w:rsidRPr="007B032A" w:rsidRDefault="00DD4EAF" w:rsidP="00DD4EAF">
      <w:pPr>
        <w:numPr>
          <w:ilvl w:val="0"/>
          <w:numId w:val="2"/>
        </w:numPr>
        <w:spacing w:before="100" w:beforeAutospacing="1" w:after="100" w:afterAutospacing="1"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 xml:space="preserve">A recognised qualification in Learning Support or Supporting Teaching and Learning in school, </w:t>
      </w:r>
      <w:r w:rsidR="009A0093">
        <w:rPr>
          <w:rFonts w:ascii="Helvetica" w:eastAsia="Times New Roman" w:hAnsi="Helvetica" w:cs="Helvetica"/>
          <w:sz w:val="24"/>
          <w:szCs w:val="24"/>
          <w:shd w:val="clear" w:color="auto" w:fill="FFFFFF"/>
          <w:lang w:eastAsia="en-GB"/>
        </w:rPr>
        <w:t xml:space="preserve">at </w:t>
      </w:r>
      <w:r w:rsidRPr="007B032A">
        <w:rPr>
          <w:rFonts w:ascii="Helvetica" w:eastAsia="Times New Roman" w:hAnsi="Helvetica" w:cs="Helvetica"/>
          <w:sz w:val="24"/>
          <w:szCs w:val="24"/>
          <w:shd w:val="clear" w:color="auto" w:fill="FFFFFF"/>
          <w:lang w:eastAsia="en-GB"/>
        </w:rPr>
        <w:t>level 2 or 3 would be an advantage</w:t>
      </w:r>
      <w:r w:rsidR="009A0093">
        <w:rPr>
          <w:rFonts w:ascii="Helvetica" w:eastAsia="Times New Roman" w:hAnsi="Helvetica" w:cs="Helvetica"/>
          <w:sz w:val="24"/>
          <w:szCs w:val="24"/>
          <w:shd w:val="clear" w:color="auto" w:fill="FFFFFF"/>
          <w:lang w:eastAsia="en-GB"/>
        </w:rPr>
        <w:t>,</w:t>
      </w:r>
      <w:r w:rsidRPr="007B032A">
        <w:rPr>
          <w:rFonts w:ascii="Helvetica" w:eastAsia="Times New Roman" w:hAnsi="Helvetica" w:cs="Helvetica"/>
          <w:sz w:val="24"/>
          <w:szCs w:val="24"/>
          <w:shd w:val="clear" w:color="auto" w:fill="FFFFFF"/>
          <w:lang w:eastAsia="en-GB"/>
        </w:rPr>
        <w:t xml:space="preserve"> but is not essential</w:t>
      </w:r>
      <w:r w:rsidR="009A0093">
        <w:rPr>
          <w:rFonts w:ascii="Helvetica" w:eastAsia="Times New Roman" w:hAnsi="Helvetica" w:cs="Helvetica"/>
          <w:sz w:val="24"/>
          <w:szCs w:val="24"/>
          <w:shd w:val="clear" w:color="auto" w:fill="FFFFFF"/>
          <w:lang w:eastAsia="en-GB"/>
        </w:rPr>
        <w:t>.</w:t>
      </w:r>
    </w:p>
    <w:p w:rsidR="00DD4EAF" w:rsidRPr="007B032A" w:rsidRDefault="00DD4EAF" w:rsidP="00DD4EAF">
      <w:pPr>
        <w:numPr>
          <w:ilvl w:val="0"/>
          <w:numId w:val="2"/>
        </w:numPr>
        <w:spacing w:before="100" w:beforeAutospacing="1" w:after="100" w:afterAutospacing="1"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The ability to set and support clear boundaries whilst also supporting the young person to understand these boundaries to enhance personal development</w:t>
      </w:r>
      <w:r w:rsidR="009A0093">
        <w:rPr>
          <w:rFonts w:ascii="Helvetica" w:eastAsia="Times New Roman" w:hAnsi="Helvetica" w:cs="Helvetica"/>
          <w:sz w:val="24"/>
          <w:szCs w:val="24"/>
          <w:shd w:val="clear" w:color="auto" w:fill="FFFFFF"/>
          <w:lang w:eastAsia="en-GB"/>
        </w:rPr>
        <w:t>.</w:t>
      </w:r>
    </w:p>
    <w:p w:rsidR="00DD4EAF" w:rsidRPr="007B032A" w:rsidRDefault="00DD4EAF" w:rsidP="00DD4EAF">
      <w:pPr>
        <w:numPr>
          <w:ilvl w:val="0"/>
          <w:numId w:val="2"/>
        </w:numPr>
        <w:spacing w:before="100" w:beforeAutospacing="1" w:after="100" w:afterAutospacing="1"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 xml:space="preserve">The ability to plan work on a 1:1 basis </w:t>
      </w:r>
      <w:r w:rsidR="009A0093">
        <w:rPr>
          <w:rFonts w:ascii="Helvetica" w:eastAsia="Times New Roman" w:hAnsi="Helvetica" w:cs="Helvetica"/>
          <w:sz w:val="24"/>
          <w:szCs w:val="24"/>
          <w:shd w:val="clear" w:color="auto" w:fill="FFFFFF"/>
          <w:lang w:eastAsia="en-GB"/>
        </w:rPr>
        <w:t xml:space="preserve">which reflects individual needs </w:t>
      </w:r>
      <w:r w:rsidRPr="007B032A">
        <w:rPr>
          <w:rFonts w:ascii="Helvetica" w:eastAsia="Times New Roman" w:hAnsi="Helvetica" w:cs="Helvetica"/>
          <w:sz w:val="24"/>
          <w:szCs w:val="24"/>
          <w:shd w:val="clear" w:color="auto" w:fill="FFFFFF"/>
          <w:lang w:eastAsia="en-GB"/>
        </w:rPr>
        <w:t>to enable the student to access the curriculum and also to work with small groups</w:t>
      </w:r>
      <w:r w:rsidR="009A0093">
        <w:rPr>
          <w:rFonts w:ascii="Helvetica" w:eastAsia="Times New Roman" w:hAnsi="Helvetica" w:cs="Helvetica"/>
          <w:sz w:val="24"/>
          <w:szCs w:val="24"/>
          <w:shd w:val="clear" w:color="auto" w:fill="FFFFFF"/>
          <w:lang w:eastAsia="en-GB"/>
        </w:rPr>
        <w:t>.</w:t>
      </w:r>
    </w:p>
    <w:p w:rsidR="00DD4EAF" w:rsidRPr="007B032A" w:rsidRDefault="00DD4EAF" w:rsidP="00DD4EAF">
      <w:pPr>
        <w:numPr>
          <w:ilvl w:val="0"/>
          <w:numId w:val="2"/>
        </w:numPr>
        <w:spacing w:before="100" w:beforeAutospacing="1" w:after="100" w:afterAutospacing="1"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Have a good understanding of Safeguarding in Schools (training will also be provided)</w:t>
      </w:r>
      <w:r w:rsidR="009A0093">
        <w:rPr>
          <w:rFonts w:ascii="Helvetica" w:eastAsia="Times New Roman" w:hAnsi="Helvetica" w:cs="Helvetica"/>
          <w:sz w:val="24"/>
          <w:szCs w:val="24"/>
          <w:shd w:val="clear" w:color="auto" w:fill="FFFFFF"/>
          <w:lang w:eastAsia="en-GB"/>
        </w:rPr>
        <w:t>.</w:t>
      </w: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 xml:space="preserve">The post </w:t>
      </w:r>
      <w:r w:rsidR="007B032A" w:rsidRPr="007B032A">
        <w:rPr>
          <w:rFonts w:ascii="Helvetica" w:eastAsia="Times New Roman" w:hAnsi="Helvetica" w:cs="Helvetica"/>
          <w:sz w:val="24"/>
          <w:szCs w:val="24"/>
          <w:shd w:val="clear" w:color="auto" w:fill="FFFFFF"/>
          <w:lang w:eastAsia="en-GB"/>
        </w:rPr>
        <w:t>is</w:t>
      </w:r>
      <w:r w:rsidR="00373755">
        <w:rPr>
          <w:rFonts w:ascii="Helvetica" w:eastAsia="Times New Roman" w:hAnsi="Helvetica" w:cs="Helvetica"/>
          <w:sz w:val="24"/>
          <w:szCs w:val="24"/>
          <w:shd w:val="clear" w:color="auto" w:fill="FFFFFF"/>
          <w:lang w:eastAsia="en-GB"/>
        </w:rPr>
        <w:t xml:space="preserve"> a</w:t>
      </w:r>
      <w:r w:rsidRPr="007B032A">
        <w:rPr>
          <w:rFonts w:ascii="Helvetica" w:eastAsia="Times New Roman" w:hAnsi="Helvetica" w:cs="Helvetica"/>
          <w:sz w:val="24"/>
          <w:szCs w:val="24"/>
          <w:shd w:val="clear" w:color="auto" w:fill="FFFFFF"/>
          <w:lang w:eastAsia="en-GB"/>
        </w:rPr>
        <w:t> </w:t>
      </w:r>
      <w:r w:rsidRPr="007B032A">
        <w:rPr>
          <w:rFonts w:ascii="Helvetica" w:eastAsia="Times New Roman" w:hAnsi="Helvetica" w:cs="Helvetica"/>
          <w:b/>
          <w:bCs/>
          <w:sz w:val="24"/>
          <w:szCs w:val="24"/>
          <w:shd w:val="clear" w:color="auto" w:fill="FFFFFF"/>
          <w:lang w:eastAsia="en-GB"/>
        </w:rPr>
        <w:t>Full-time</w:t>
      </w:r>
      <w:r w:rsidR="00373755">
        <w:rPr>
          <w:rFonts w:ascii="Helvetica" w:eastAsia="Times New Roman" w:hAnsi="Helvetica" w:cs="Helvetica"/>
          <w:b/>
          <w:bCs/>
          <w:sz w:val="24"/>
          <w:szCs w:val="24"/>
          <w:shd w:val="clear" w:color="auto" w:fill="FFFFFF"/>
          <w:lang w:eastAsia="en-GB"/>
        </w:rPr>
        <w:t>, T</w:t>
      </w:r>
      <w:r w:rsidRPr="007B032A">
        <w:rPr>
          <w:rFonts w:ascii="Helvetica" w:eastAsia="Times New Roman" w:hAnsi="Helvetica" w:cs="Helvetica"/>
          <w:b/>
          <w:bCs/>
          <w:sz w:val="24"/>
          <w:szCs w:val="24"/>
          <w:shd w:val="clear" w:color="auto" w:fill="FFFFFF"/>
          <w:lang w:eastAsia="en-GB"/>
        </w:rPr>
        <w:t>erm-</w:t>
      </w:r>
      <w:r w:rsidRPr="00373755">
        <w:rPr>
          <w:rFonts w:ascii="Helvetica" w:eastAsia="Times New Roman" w:hAnsi="Helvetica" w:cs="Helvetica"/>
          <w:b/>
          <w:bCs/>
          <w:sz w:val="24"/>
          <w:szCs w:val="24"/>
          <w:shd w:val="clear" w:color="auto" w:fill="FFFFFF"/>
          <w:lang w:eastAsia="en-GB"/>
        </w:rPr>
        <w:t>Time</w:t>
      </w:r>
      <w:r w:rsidRPr="00373755">
        <w:rPr>
          <w:rFonts w:ascii="Helvetica" w:eastAsia="Times New Roman" w:hAnsi="Helvetica" w:cs="Helvetica"/>
          <w:b/>
          <w:sz w:val="24"/>
          <w:szCs w:val="24"/>
          <w:shd w:val="clear" w:color="auto" w:fill="FFFFFF"/>
          <w:lang w:eastAsia="en-GB"/>
        </w:rPr>
        <w:t> only</w:t>
      </w:r>
      <w:r w:rsidR="00373755" w:rsidRPr="00373755">
        <w:rPr>
          <w:rFonts w:ascii="Helvetica" w:eastAsia="Times New Roman" w:hAnsi="Helvetica" w:cs="Helvetica"/>
          <w:b/>
          <w:sz w:val="24"/>
          <w:szCs w:val="24"/>
          <w:shd w:val="clear" w:color="auto" w:fill="FFFFFF"/>
          <w:lang w:eastAsia="en-GB"/>
        </w:rPr>
        <w:t>, Fixed Term Contract until 3 July 2026</w:t>
      </w:r>
      <w:r w:rsidRPr="007B032A">
        <w:rPr>
          <w:rFonts w:ascii="Helvetica" w:eastAsia="Times New Roman" w:hAnsi="Helvetica" w:cs="Helvetica"/>
          <w:sz w:val="24"/>
          <w:szCs w:val="24"/>
          <w:shd w:val="clear" w:color="auto" w:fill="FFFFFF"/>
          <w:lang w:eastAsia="en-GB"/>
        </w:rPr>
        <w:t>. We may also be able to accommodate working hours to suit parents with school age children.</w:t>
      </w:r>
    </w:p>
    <w:p w:rsidR="007B032A" w:rsidRPr="007B032A" w:rsidRDefault="007B032A" w:rsidP="00DD4EAF">
      <w:pPr>
        <w:spacing w:after="0" w:line="240" w:lineRule="auto"/>
        <w:jc w:val="both"/>
        <w:rPr>
          <w:rFonts w:ascii="Helvetica" w:eastAsia="Times New Roman" w:hAnsi="Helvetica" w:cs="Helvetica"/>
          <w:sz w:val="24"/>
          <w:szCs w:val="24"/>
          <w:shd w:val="clear" w:color="auto" w:fill="FFFFFF"/>
          <w:lang w:eastAsia="en-GB"/>
        </w:rPr>
      </w:pP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lastRenderedPageBreak/>
        <w:t>Salary range is up to £24,853.21 (pro-rata), plus complimentary lunches, ongoing professional development and a NEST pension scheme, which attracts employer contributions of 5%, subject to the lower earnings limits.</w:t>
      </w: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p>
    <w:p w:rsidR="00DD4EAF" w:rsidRPr="007B032A" w:rsidRDefault="00DD4EAF" w:rsidP="00DD4EAF">
      <w:pPr>
        <w:spacing w:after="0" w:line="240" w:lineRule="auto"/>
        <w:jc w:val="both"/>
        <w:rPr>
          <w:rFonts w:ascii="Helvetica" w:eastAsia="Times New Roman" w:hAnsi="Helvetica" w:cs="Helvetica"/>
          <w:b/>
          <w:bCs/>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 xml:space="preserve">Please send a letter of application </w:t>
      </w:r>
      <w:r w:rsidR="007B032A" w:rsidRPr="007B032A">
        <w:rPr>
          <w:rFonts w:ascii="Helvetica" w:eastAsia="Times New Roman" w:hAnsi="Helvetica" w:cs="Helvetica"/>
          <w:sz w:val="24"/>
          <w:szCs w:val="24"/>
          <w:shd w:val="clear" w:color="auto" w:fill="FFFFFF"/>
          <w:lang w:eastAsia="en-GB"/>
        </w:rPr>
        <w:t xml:space="preserve">stating your suitability for the post, </w:t>
      </w:r>
      <w:r w:rsidRPr="007B032A">
        <w:rPr>
          <w:rFonts w:ascii="Helvetica" w:eastAsia="Times New Roman" w:hAnsi="Helvetica" w:cs="Helvetica"/>
          <w:sz w:val="24"/>
          <w:szCs w:val="24"/>
          <w:shd w:val="clear" w:color="auto" w:fill="FFFFFF"/>
          <w:lang w:eastAsia="en-GB"/>
        </w:rPr>
        <w:t>and a completed application form (available on the school website www.dixie.org.uk) to Human resources by e-mail - </w:t>
      </w:r>
      <w:hyperlink r:id="rId5" w:history="1">
        <w:r w:rsidR="007B032A" w:rsidRPr="007B032A">
          <w:rPr>
            <w:rStyle w:val="Hyperlink"/>
            <w:rFonts w:ascii="Helvetica" w:eastAsia="Times New Roman" w:hAnsi="Helvetica" w:cs="Helvetica"/>
            <w:b/>
            <w:bCs/>
            <w:color w:val="4472C4" w:themeColor="accent1"/>
            <w:sz w:val="24"/>
            <w:szCs w:val="24"/>
            <w:shd w:val="clear" w:color="auto" w:fill="FFFFFF"/>
            <w:lang w:eastAsia="en-GB"/>
          </w:rPr>
          <w:t>recruitment@dixie.org.uk</w:t>
        </w:r>
      </w:hyperlink>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p>
    <w:p w:rsidR="00DD4EAF" w:rsidRPr="007B032A" w:rsidRDefault="00DD4EAF" w:rsidP="00DD4EAF">
      <w:pPr>
        <w:spacing w:after="0" w:line="240" w:lineRule="auto"/>
        <w:jc w:val="both"/>
        <w:rPr>
          <w:rFonts w:ascii="Helvetica" w:eastAsia="Times New Roman" w:hAnsi="Helvetica" w:cs="Helvetica"/>
          <w:b/>
          <w:bCs/>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Deadline for applications: </w:t>
      </w:r>
      <w:r w:rsidR="007B032A" w:rsidRPr="007B032A">
        <w:rPr>
          <w:rFonts w:ascii="Helvetica" w:eastAsia="Times New Roman" w:hAnsi="Helvetica" w:cs="Helvetica"/>
          <w:b/>
          <w:bCs/>
          <w:sz w:val="24"/>
          <w:szCs w:val="24"/>
          <w:shd w:val="clear" w:color="auto" w:fill="FFFFFF"/>
          <w:lang w:eastAsia="en-GB"/>
        </w:rPr>
        <w:t>Thursday 13 March 2025</w:t>
      </w: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p>
    <w:p w:rsidR="00DD4EAF" w:rsidRPr="007B032A" w:rsidRDefault="00DD4EAF" w:rsidP="00DD4EAF">
      <w:pPr>
        <w:spacing w:after="0" w:line="240" w:lineRule="auto"/>
        <w:jc w:val="both"/>
        <w:rPr>
          <w:rFonts w:ascii="Helvetica" w:eastAsia="Times New Roman" w:hAnsi="Helvetica" w:cs="Helvetica"/>
          <w:b/>
          <w:bCs/>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 xml:space="preserve">Interviews to be held </w:t>
      </w:r>
      <w:r w:rsidR="009A0093">
        <w:rPr>
          <w:rFonts w:ascii="Helvetica" w:eastAsia="Times New Roman" w:hAnsi="Helvetica" w:cs="Helvetica"/>
          <w:sz w:val="24"/>
          <w:szCs w:val="24"/>
          <w:shd w:val="clear" w:color="auto" w:fill="FFFFFF"/>
          <w:lang w:eastAsia="en-GB"/>
        </w:rPr>
        <w:t>w</w:t>
      </w:r>
      <w:r w:rsidRPr="007B032A">
        <w:rPr>
          <w:rFonts w:ascii="Helvetica" w:eastAsia="Times New Roman" w:hAnsi="Helvetica" w:cs="Helvetica"/>
          <w:sz w:val="24"/>
          <w:szCs w:val="24"/>
          <w:shd w:val="clear" w:color="auto" w:fill="FFFFFF"/>
          <w:lang w:eastAsia="en-GB"/>
        </w:rPr>
        <w:t>eek commencing </w:t>
      </w:r>
      <w:r w:rsidR="007B032A" w:rsidRPr="007B032A">
        <w:rPr>
          <w:rFonts w:ascii="Helvetica" w:eastAsia="Times New Roman" w:hAnsi="Helvetica" w:cs="Helvetica"/>
          <w:b/>
          <w:bCs/>
          <w:sz w:val="24"/>
          <w:szCs w:val="24"/>
          <w:shd w:val="clear" w:color="auto" w:fill="FFFFFF"/>
          <w:lang w:eastAsia="en-GB"/>
        </w:rPr>
        <w:t>17 March 2025</w:t>
      </w: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bookmarkStart w:id="0" w:name="_GoBack"/>
      <w:bookmarkEnd w:id="0"/>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 xml:space="preserve">Anticipated </w:t>
      </w:r>
      <w:r w:rsidR="009A0093">
        <w:rPr>
          <w:rFonts w:ascii="Helvetica" w:eastAsia="Times New Roman" w:hAnsi="Helvetica" w:cs="Helvetica"/>
          <w:sz w:val="24"/>
          <w:szCs w:val="24"/>
          <w:shd w:val="clear" w:color="auto" w:fill="FFFFFF"/>
          <w:lang w:eastAsia="en-GB"/>
        </w:rPr>
        <w:t>s</w:t>
      </w:r>
      <w:r w:rsidRPr="007B032A">
        <w:rPr>
          <w:rFonts w:ascii="Helvetica" w:eastAsia="Times New Roman" w:hAnsi="Helvetica" w:cs="Helvetica"/>
          <w:sz w:val="24"/>
          <w:szCs w:val="24"/>
          <w:shd w:val="clear" w:color="auto" w:fill="FFFFFF"/>
          <w:lang w:eastAsia="en-GB"/>
        </w:rPr>
        <w:t xml:space="preserve">tart date to commence </w:t>
      </w:r>
      <w:r w:rsidR="007B032A" w:rsidRPr="007B032A">
        <w:rPr>
          <w:rFonts w:ascii="Helvetica" w:eastAsia="Times New Roman" w:hAnsi="Helvetica" w:cs="Helvetica"/>
          <w:sz w:val="24"/>
          <w:szCs w:val="24"/>
          <w:shd w:val="clear" w:color="auto" w:fill="FFFFFF"/>
          <w:lang w:eastAsia="en-GB"/>
        </w:rPr>
        <w:t>as soon as possible</w:t>
      </w: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N.B Due to the need to recruit quickly for this vacancy we reserve the right to shortlist earlier if a satisfactory number of qualified candidates apply.</w:t>
      </w: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b/>
          <w:bCs/>
          <w:sz w:val="24"/>
          <w:szCs w:val="24"/>
          <w:shd w:val="clear" w:color="auto" w:fill="FFFFFF"/>
          <w:lang w:eastAsia="en-GB"/>
        </w:rPr>
        <w:t>No Agencies please.</w:t>
      </w: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The School is committed to the safety and well-being of its students and is rigorous in its appointment procedures ensuring that the latest guidance is followed in respect of safer recruitment of staff, including visiting staff and, where required, volunteers. The School has a positive and effective Equal Opportunities Policy, actively promotes equality of opportunity and ensures that all recruitment is undertaken in line with the policy, Keeping Children Safe in Education (Sept 202</w:t>
      </w:r>
      <w:r w:rsidR="009A0093">
        <w:rPr>
          <w:rFonts w:ascii="Helvetica" w:eastAsia="Times New Roman" w:hAnsi="Helvetica" w:cs="Helvetica"/>
          <w:sz w:val="24"/>
          <w:szCs w:val="24"/>
          <w:shd w:val="clear" w:color="auto" w:fill="FFFFFF"/>
          <w:lang w:eastAsia="en-GB"/>
        </w:rPr>
        <w:t>4</w:t>
      </w:r>
      <w:r w:rsidRPr="007B032A">
        <w:rPr>
          <w:rFonts w:ascii="Helvetica" w:eastAsia="Times New Roman" w:hAnsi="Helvetica" w:cs="Helvetica"/>
          <w:sz w:val="24"/>
          <w:szCs w:val="24"/>
          <w:shd w:val="clear" w:color="auto" w:fill="FFFFFF"/>
          <w:lang w:eastAsia="en-GB"/>
        </w:rPr>
        <w:t>), Safer Recruitment principles and the Equality Act 2010. The School will comply with the Disqualification under the Childcare Act 2006 (DUCA), the Prevent Duty Guidance for England and Wales (2023) and any guidance or code of practice published by the Disclosure and Barring Service (DBS) and The Rehabilitation of Offenders Act (1974)</w:t>
      </w: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 xml:space="preserve">Job Types: Full-time, </w:t>
      </w:r>
      <w:r w:rsidR="007B032A" w:rsidRPr="007B032A">
        <w:rPr>
          <w:rFonts w:ascii="Helvetica" w:eastAsia="Times New Roman" w:hAnsi="Helvetica" w:cs="Helvetica"/>
          <w:sz w:val="24"/>
          <w:szCs w:val="24"/>
          <w:shd w:val="clear" w:color="auto" w:fill="FFFFFF"/>
          <w:lang w:eastAsia="en-GB"/>
        </w:rPr>
        <w:t>Term Time only</w:t>
      </w:r>
      <w:r w:rsidR="00F7026A">
        <w:rPr>
          <w:rFonts w:ascii="Helvetica" w:eastAsia="Times New Roman" w:hAnsi="Helvetica" w:cs="Helvetica"/>
          <w:sz w:val="24"/>
          <w:szCs w:val="24"/>
          <w:shd w:val="clear" w:color="auto" w:fill="FFFFFF"/>
          <w:lang w:eastAsia="en-GB"/>
        </w:rPr>
        <w:t>, Fixed Ter</w:t>
      </w:r>
      <w:r w:rsidR="00373755">
        <w:rPr>
          <w:rFonts w:ascii="Helvetica" w:eastAsia="Times New Roman" w:hAnsi="Helvetica" w:cs="Helvetica"/>
          <w:sz w:val="24"/>
          <w:szCs w:val="24"/>
          <w:shd w:val="clear" w:color="auto" w:fill="FFFFFF"/>
          <w:lang w:eastAsia="en-GB"/>
        </w:rPr>
        <w:t>m</w:t>
      </w:r>
      <w:r w:rsidR="00F7026A">
        <w:rPr>
          <w:rFonts w:ascii="Helvetica" w:eastAsia="Times New Roman" w:hAnsi="Helvetica" w:cs="Helvetica"/>
          <w:sz w:val="24"/>
          <w:szCs w:val="24"/>
          <w:shd w:val="clear" w:color="auto" w:fill="FFFFFF"/>
          <w:lang w:eastAsia="en-GB"/>
        </w:rPr>
        <w:t xml:space="preserve"> Contract</w:t>
      </w: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 xml:space="preserve">Pay: Up to £24,853.21 </w:t>
      </w:r>
      <w:r w:rsidR="00F7026A">
        <w:rPr>
          <w:rFonts w:ascii="Helvetica" w:eastAsia="Times New Roman" w:hAnsi="Helvetica" w:cs="Helvetica"/>
          <w:sz w:val="24"/>
          <w:szCs w:val="24"/>
          <w:shd w:val="clear" w:color="auto" w:fill="FFFFFF"/>
          <w:lang w:eastAsia="en-GB"/>
        </w:rPr>
        <w:t xml:space="preserve">(pro rata) </w:t>
      </w:r>
      <w:r w:rsidRPr="007B032A">
        <w:rPr>
          <w:rFonts w:ascii="Helvetica" w:eastAsia="Times New Roman" w:hAnsi="Helvetica" w:cs="Helvetica"/>
          <w:sz w:val="24"/>
          <w:szCs w:val="24"/>
          <w:shd w:val="clear" w:color="auto" w:fill="FFFFFF"/>
          <w:lang w:eastAsia="en-GB"/>
        </w:rPr>
        <w:t>per year</w:t>
      </w: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Expected hours: 37.5 per week</w:t>
      </w: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Benefits:</w:t>
      </w:r>
    </w:p>
    <w:p w:rsidR="00373755" w:rsidRDefault="00DD4EAF" w:rsidP="003841B4">
      <w:pPr>
        <w:numPr>
          <w:ilvl w:val="0"/>
          <w:numId w:val="3"/>
        </w:numPr>
        <w:spacing w:before="100" w:beforeAutospacing="1" w:after="100" w:afterAutospacing="1" w:line="240" w:lineRule="auto"/>
        <w:jc w:val="both"/>
        <w:rPr>
          <w:rFonts w:ascii="Helvetica" w:eastAsia="Times New Roman" w:hAnsi="Helvetica" w:cs="Helvetica"/>
          <w:sz w:val="24"/>
          <w:szCs w:val="24"/>
          <w:shd w:val="clear" w:color="auto" w:fill="FFFFFF"/>
          <w:lang w:eastAsia="en-GB"/>
        </w:rPr>
      </w:pPr>
      <w:r w:rsidRPr="00373755">
        <w:rPr>
          <w:rFonts w:ascii="Helvetica" w:eastAsia="Times New Roman" w:hAnsi="Helvetica" w:cs="Helvetica"/>
          <w:sz w:val="24"/>
          <w:szCs w:val="24"/>
          <w:shd w:val="clear" w:color="auto" w:fill="FFFFFF"/>
          <w:lang w:eastAsia="en-GB"/>
        </w:rPr>
        <w:t xml:space="preserve">Discounted or free </w:t>
      </w:r>
      <w:r w:rsidR="009A0093" w:rsidRPr="00373755">
        <w:rPr>
          <w:rFonts w:ascii="Helvetica" w:eastAsia="Times New Roman" w:hAnsi="Helvetica" w:cs="Helvetica"/>
          <w:sz w:val="24"/>
          <w:szCs w:val="24"/>
          <w:shd w:val="clear" w:color="auto" w:fill="FFFFFF"/>
          <w:lang w:eastAsia="en-GB"/>
        </w:rPr>
        <w:t>lunches</w:t>
      </w:r>
      <w:r w:rsidR="00F7026A" w:rsidRPr="00373755">
        <w:rPr>
          <w:rFonts w:ascii="Helvetica" w:eastAsia="Times New Roman" w:hAnsi="Helvetica" w:cs="Helvetica"/>
          <w:sz w:val="24"/>
          <w:szCs w:val="24"/>
          <w:shd w:val="clear" w:color="auto" w:fill="FFFFFF"/>
          <w:lang w:eastAsia="en-GB"/>
        </w:rPr>
        <w:t xml:space="preserve"> </w:t>
      </w:r>
    </w:p>
    <w:p w:rsidR="00DD4EAF" w:rsidRPr="00373755" w:rsidRDefault="00DD4EAF" w:rsidP="003841B4">
      <w:pPr>
        <w:numPr>
          <w:ilvl w:val="0"/>
          <w:numId w:val="3"/>
        </w:numPr>
        <w:spacing w:before="100" w:beforeAutospacing="1" w:after="100" w:afterAutospacing="1" w:line="240" w:lineRule="auto"/>
        <w:jc w:val="both"/>
        <w:rPr>
          <w:rFonts w:ascii="Helvetica" w:eastAsia="Times New Roman" w:hAnsi="Helvetica" w:cs="Helvetica"/>
          <w:sz w:val="24"/>
          <w:szCs w:val="24"/>
          <w:shd w:val="clear" w:color="auto" w:fill="FFFFFF"/>
          <w:lang w:eastAsia="en-GB"/>
        </w:rPr>
      </w:pPr>
      <w:r w:rsidRPr="00373755">
        <w:rPr>
          <w:rFonts w:ascii="Helvetica" w:eastAsia="Times New Roman" w:hAnsi="Helvetica" w:cs="Helvetica"/>
          <w:sz w:val="24"/>
          <w:szCs w:val="24"/>
          <w:shd w:val="clear" w:color="auto" w:fill="FFFFFF"/>
          <w:lang w:eastAsia="en-GB"/>
        </w:rPr>
        <w:t>Sick pay</w:t>
      </w:r>
    </w:p>
    <w:p w:rsidR="009A0093" w:rsidRPr="007B032A" w:rsidRDefault="009A0093" w:rsidP="00DD4EAF">
      <w:pPr>
        <w:numPr>
          <w:ilvl w:val="0"/>
          <w:numId w:val="3"/>
        </w:numPr>
        <w:spacing w:before="100" w:beforeAutospacing="1" w:after="100" w:afterAutospacing="1" w:line="240" w:lineRule="auto"/>
        <w:jc w:val="both"/>
        <w:rPr>
          <w:rFonts w:ascii="Helvetica" w:eastAsia="Times New Roman" w:hAnsi="Helvetica" w:cs="Helvetica"/>
          <w:sz w:val="24"/>
          <w:szCs w:val="24"/>
          <w:shd w:val="clear" w:color="auto" w:fill="FFFFFF"/>
          <w:lang w:eastAsia="en-GB"/>
        </w:rPr>
      </w:pPr>
      <w:r>
        <w:rPr>
          <w:rFonts w:ascii="Helvetica" w:eastAsia="Times New Roman" w:hAnsi="Helvetica" w:cs="Helvetica"/>
          <w:sz w:val="24"/>
          <w:szCs w:val="24"/>
          <w:shd w:val="clear" w:color="auto" w:fill="FFFFFF"/>
          <w:lang w:eastAsia="en-GB"/>
        </w:rPr>
        <w:t>Pension</w:t>
      </w: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Schedule:</w:t>
      </w:r>
    </w:p>
    <w:p w:rsidR="00DD4EAF" w:rsidRPr="007B032A" w:rsidRDefault="00DD4EAF" w:rsidP="00DD4EAF">
      <w:pPr>
        <w:numPr>
          <w:ilvl w:val="0"/>
          <w:numId w:val="4"/>
        </w:numPr>
        <w:spacing w:before="100" w:beforeAutospacing="1" w:after="100" w:afterAutospacing="1"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Monday to Friday</w:t>
      </w:r>
    </w:p>
    <w:p w:rsidR="00DD4EAF" w:rsidRPr="007B032A" w:rsidRDefault="00DD4EAF" w:rsidP="00DD4EAF">
      <w:pPr>
        <w:numPr>
          <w:ilvl w:val="0"/>
          <w:numId w:val="4"/>
        </w:numPr>
        <w:spacing w:before="100" w:beforeAutospacing="1" w:after="100" w:afterAutospacing="1"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No weekends</w:t>
      </w: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Education:</w:t>
      </w:r>
    </w:p>
    <w:p w:rsidR="00DD4EAF" w:rsidRPr="007B032A" w:rsidRDefault="00DD4EAF" w:rsidP="00DD4EAF">
      <w:pPr>
        <w:numPr>
          <w:ilvl w:val="0"/>
          <w:numId w:val="5"/>
        </w:numPr>
        <w:spacing w:before="100" w:beforeAutospacing="1" w:after="100" w:afterAutospacing="1"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GCSE or equivalent (required)</w:t>
      </w: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Work authorisation:</w:t>
      </w:r>
    </w:p>
    <w:p w:rsidR="00DD4EAF" w:rsidRPr="007B032A" w:rsidRDefault="00DD4EAF" w:rsidP="00DD4EAF">
      <w:pPr>
        <w:numPr>
          <w:ilvl w:val="0"/>
          <w:numId w:val="6"/>
        </w:numPr>
        <w:spacing w:before="100" w:beforeAutospacing="1" w:after="100" w:afterAutospacing="1"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t>United Kingdom (required)</w:t>
      </w:r>
    </w:p>
    <w:p w:rsidR="00DD4EAF" w:rsidRPr="007B032A" w:rsidRDefault="00DD4EAF" w:rsidP="00DD4EAF">
      <w:pPr>
        <w:spacing w:after="0" w:line="240" w:lineRule="auto"/>
        <w:jc w:val="both"/>
        <w:rPr>
          <w:rFonts w:ascii="Helvetica" w:eastAsia="Times New Roman" w:hAnsi="Helvetica" w:cs="Helvetica"/>
          <w:sz w:val="24"/>
          <w:szCs w:val="24"/>
          <w:shd w:val="clear" w:color="auto" w:fill="FFFFFF"/>
          <w:lang w:eastAsia="en-GB"/>
        </w:rPr>
      </w:pPr>
      <w:r w:rsidRPr="007B032A">
        <w:rPr>
          <w:rFonts w:ascii="Helvetica" w:eastAsia="Times New Roman" w:hAnsi="Helvetica" w:cs="Helvetica"/>
          <w:sz w:val="24"/>
          <w:szCs w:val="24"/>
          <w:shd w:val="clear" w:color="auto" w:fill="FFFFFF"/>
          <w:lang w:eastAsia="en-GB"/>
        </w:rPr>
        <w:lastRenderedPageBreak/>
        <w:t>Work Location: In person</w:t>
      </w:r>
    </w:p>
    <w:p w:rsidR="0008778D" w:rsidRPr="007B032A" w:rsidRDefault="0008778D" w:rsidP="00DD4EAF">
      <w:pPr>
        <w:spacing w:line="240" w:lineRule="auto"/>
        <w:jc w:val="both"/>
      </w:pPr>
    </w:p>
    <w:sectPr w:rsidR="0008778D" w:rsidRPr="007B032A" w:rsidSect="00DD4EAF">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27103"/>
    <w:multiLevelType w:val="multilevel"/>
    <w:tmpl w:val="8740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8270A"/>
    <w:multiLevelType w:val="multilevel"/>
    <w:tmpl w:val="E27C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F4288"/>
    <w:multiLevelType w:val="multilevel"/>
    <w:tmpl w:val="617C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663234"/>
    <w:multiLevelType w:val="multilevel"/>
    <w:tmpl w:val="6A30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5276B"/>
    <w:multiLevelType w:val="multilevel"/>
    <w:tmpl w:val="F9D2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E95ECB"/>
    <w:multiLevelType w:val="multilevel"/>
    <w:tmpl w:val="C99C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AF"/>
    <w:rsid w:val="0008778D"/>
    <w:rsid w:val="00373755"/>
    <w:rsid w:val="007B032A"/>
    <w:rsid w:val="009A0093"/>
    <w:rsid w:val="00DD4EAF"/>
    <w:rsid w:val="00F70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B921"/>
  <w15:chartTrackingRefBased/>
  <w15:docId w15:val="{278AFFA8-8355-4D55-AB08-3B7EE0A7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D4E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4EA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D4E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d-description-text">
    <w:name w:val="jd-description-text"/>
    <w:basedOn w:val="Normal"/>
    <w:rsid w:val="00DD4E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d-header-text">
    <w:name w:val="jd-header-text"/>
    <w:basedOn w:val="Normal"/>
    <w:rsid w:val="00DD4E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D4EAF"/>
    <w:rPr>
      <w:color w:val="0563C1" w:themeColor="hyperlink"/>
      <w:u w:val="single"/>
    </w:rPr>
  </w:style>
  <w:style w:type="character" w:styleId="UnresolvedMention">
    <w:name w:val="Unresolved Mention"/>
    <w:basedOn w:val="DefaultParagraphFont"/>
    <w:uiPriority w:val="99"/>
    <w:semiHidden/>
    <w:unhideWhenUsed/>
    <w:rsid w:val="00DD4EAF"/>
    <w:rPr>
      <w:color w:val="605E5C"/>
      <w:shd w:val="clear" w:color="auto" w:fill="E1DFDD"/>
    </w:rPr>
  </w:style>
  <w:style w:type="paragraph" w:styleId="BalloonText">
    <w:name w:val="Balloon Text"/>
    <w:basedOn w:val="Normal"/>
    <w:link w:val="BalloonTextChar"/>
    <w:uiPriority w:val="99"/>
    <w:semiHidden/>
    <w:unhideWhenUsed/>
    <w:rsid w:val="00DD4E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E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187565">
      <w:bodyDiv w:val="1"/>
      <w:marLeft w:val="0"/>
      <w:marRight w:val="0"/>
      <w:marTop w:val="0"/>
      <w:marBottom w:val="0"/>
      <w:divBdr>
        <w:top w:val="none" w:sz="0" w:space="0" w:color="auto"/>
        <w:left w:val="none" w:sz="0" w:space="0" w:color="auto"/>
        <w:bottom w:val="none" w:sz="0" w:space="0" w:color="auto"/>
        <w:right w:val="none" w:sz="0" w:space="0" w:color="auto"/>
      </w:divBdr>
      <w:divsChild>
        <w:div w:id="1328823905">
          <w:marLeft w:val="0"/>
          <w:marRight w:val="0"/>
          <w:marTop w:val="0"/>
          <w:marBottom w:val="0"/>
          <w:divBdr>
            <w:top w:val="none" w:sz="0" w:space="0" w:color="auto"/>
            <w:left w:val="none" w:sz="0" w:space="0" w:color="auto"/>
            <w:bottom w:val="none" w:sz="0" w:space="0" w:color="auto"/>
            <w:right w:val="none" w:sz="0" w:space="0" w:color="auto"/>
          </w:divBdr>
          <w:divsChild>
            <w:div w:id="478348150">
              <w:marLeft w:val="0"/>
              <w:marRight w:val="0"/>
              <w:marTop w:val="0"/>
              <w:marBottom w:val="0"/>
              <w:divBdr>
                <w:top w:val="none" w:sz="0" w:space="0" w:color="auto"/>
                <w:left w:val="none" w:sz="0" w:space="0" w:color="auto"/>
                <w:bottom w:val="none" w:sz="0" w:space="0" w:color="auto"/>
                <w:right w:val="none" w:sz="0" w:space="0" w:color="auto"/>
              </w:divBdr>
              <w:divsChild>
                <w:div w:id="283267007">
                  <w:marLeft w:val="0"/>
                  <w:marRight w:val="0"/>
                  <w:marTop w:val="0"/>
                  <w:marBottom w:val="0"/>
                  <w:divBdr>
                    <w:top w:val="none" w:sz="0" w:space="0" w:color="auto"/>
                    <w:left w:val="none" w:sz="0" w:space="0" w:color="auto"/>
                    <w:bottom w:val="none" w:sz="0" w:space="0" w:color="auto"/>
                    <w:right w:val="none" w:sz="0" w:space="0" w:color="auto"/>
                  </w:divBdr>
                  <w:divsChild>
                    <w:div w:id="1518694492">
                      <w:marLeft w:val="0"/>
                      <w:marRight w:val="0"/>
                      <w:marTop w:val="0"/>
                      <w:marBottom w:val="0"/>
                      <w:divBdr>
                        <w:top w:val="none" w:sz="0" w:space="0" w:color="auto"/>
                        <w:left w:val="none" w:sz="0" w:space="0" w:color="auto"/>
                        <w:bottom w:val="none" w:sz="0" w:space="0" w:color="auto"/>
                        <w:right w:val="none" w:sz="0" w:space="0" w:color="auto"/>
                      </w:divBdr>
                    </w:div>
                  </w:divsChild>
                </w:div>
                <w:div w:id="2081097127">
                  <w:marLeft w:val="0"/>
                  <w:marRight w:val="0"/>
                  <w:marTop w:val="0"/>
                  <w:marBottom w:val="0"/>
                  <w:divBdr>
                    <w:top w:val="none" w:sz="0" w:space="0" w:color="auto"/>
                    <w:left w:val="none" w:sz="0" w:space="0" w:color="auto"/>
                    <w:bottom w:val="none" w:sz="0" w:space="0" w:color="auto"/>
                    <w:right w:val="none" w:sz="0" w:space="0" w:color="auto"/>
                  </w:divBdr>
                </w:div>
                <w:div w:id="1406342318">
                  <w:marLeft w:val="0"/>
                  <w:marRight w:val="0"/>
                  <w:marTop w:val="0"/>
                  <w:marBottom w:val="0"/>
                  <w:divBdr>
                    <w:top w:val="none" w:sz="0" w:space="0" w:color="auto"/>
                    <w:left w:val="none" w:sz="0" w:space="0" w:color="auto"/>
                    <w:bottom w:val="none" w:sz="0" w:space="0" w:color="auto"/>
                    <w:right w:val="none" w:sz="0" w:space="0" w:color="auto"/>
                  </w:divBdr>
                </w:div>
                <w:div w:id="1544561227">
                  <w:marLeft w:val="0"/>
                  <w:marRight w:val="0"/>
                  <w:marTop w:val="0"/>
                  <w:marBottom w:val="0"/>
                  <w:divBdr>
                    <w:top w:val="none" w:sz="0" w:space="0" w:color="auto"/>
                    <w:left w:val="none" w:sz="0" w:space="0" w:color="auto"/>
                    <w:bottom w:val="none" w:sz="0" w:space="0" w:color="auto"/>
                    <w:right w:val="none" w:sz="0" w:space="0" w:color="auto"/>
                  </w:divBdr>
                </w:div>
                <w:div w:id="7565553">
                  <w:marLeft w:val="0"/>
                  <w:marRight w:val="0"/>
                  <w:marTop w:val="0"/>
                  <w:marBottom w:val="0"/>
                  <w:divBdr>
                    <w:top w:val="none" w:sz="0" w:space="0" w:color="auto"/>
                    <w:left w:val="none" w:sz="0" w:space="0" w:color="auto"/>
                    <w:bottom w:val="none" w:sz="0" w:space="0" w:color="auto"/>
                    <w:right w:val="none" w:sz="0" w:space="0" w:color="auto"/>
                  </w:divBdr>
                </w:div>
                <w:div w:id="1417903621">
                  <w:marLeft w:val="0"/>
                  <w:marRight w:val="0"/>
                  <w:marTop w:val="0"/>
                  <w:marBottom w:val="0"/>
                  <w:divBdr>
                    <w:top w:val="none" w:sz="0" w:space="0" w:color="auto"/>
                    <w:left w:val="none" w:sz="0" w:space="0" w:color="auto"/>
                    <w:bottom w:val="none" w:sz="0" w:space="0" w:color="auto"/>
                    <w:right w:val="none" w:sz="0" w:space="0" w:color="auto"/>
                  </w:divBdr>
                </w:div>
                <w:div w:id="10598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ment@dixi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Dixie Grammar School</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GilesN</dc:creator>
  <cp:keywords/>
  <dc:description/>
  <cp:lastModifiedBy>GilesN</cp:lastModifiedBy>
  <cp:revision>5</cp:revision>
  <cp:lastPrinted>2024-05-20T08:10:00Z</cp:lastPrinted>
  <dcterms:created xsi:type="dcterms:W3CDTF">2025-02-28T12:10:00Z</dcterms:created>
  <dcterms:modified xsi:type="dcterms:W3CDTF">2025-03-03T16:54:00Z</dcterms:modified>
</cp:coreProperties>
</file>